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3F4F" w14:textId="77777777" w:rsidR="00FB0F3F" w:rsidRDefault="007970D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7/2025. (III. 4.) önkormányzati rendelete</w:t>
      </w:r>
    </w:p>
    <w:p w14:paraId="02057CEA" w14:textId="77777777" w:rsidR="00FB0F3F" w:rsidRDefault="007970D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szentendrei lokálpatriotizmus erősítéséről szóló 19/2017. (V.15.) önkormányzati rendelet módosításáról</w:t>
      </w:r>
    </w:p>
    <w:p w14:paraId="2795CDDD" w14:textId="77777777" w:rsidR="00FB0F3F" w:rsidRDefault="007970D3">
      <w:pPr>
        <w:pStyle w:val="Szvegtrzs"/>
        <w:spacing w:after="0" w:line="240" w:lineRule="auto"/>
        <w:jc w:val="both"/>
      </w:pPr>
      <w:r>
        <w:t xml:space="preserve">[1] Szentendre Város Önkormányzat Képviselő-testülete </w:t>
      </w:r>
      <w:proofErr w:type="spellStart"/>
      <w:r>
        <w:t>Dumtsa</w:t>
      </w:r>
      <w:proofErr w:type="spellEnd"/>
      <w:r>
        <w:t xml:space="preserve"> Jenő, Szentendre első polgármestere halálának 100. évfordulója alkalmából a szentendrei lokálpatriotizmust erősítő programot indított Szentendre Városában. A program keretében Szentendre Város Önkormányzat jelentős életeseményeik során köszönti a szentendrei polgárokat. Ezen lokálpatrióta program kiegészítésre kerül a Szentendre Város Napja alkalmából, amely egyúttal </w:t>
      </w:r>
      <w:proofErr w:type="spellStart"/>
      <w:r>
        <w:t>Dumsta</w:t>
      </w:r>
      <w:proofErr w:type="spellEnd"/>
      <w:r>
        <w:t xml:space="preserve"> Jenő születésének napja is, az ezen a napon született szentendrei újszülött gyermek köszöntésével. </w:t>
      </w:r>
    </w:p>
    <w:p w14:paraId="39075B40" w14:textId="77777777" w:rsidR="00FB0F3F" w:rsidRDefault="007970D3">
      <w:pPr>
        <w:pStyle w:val="Szvegtrzs"/>
        <w:spacing w:before="120" w:after="0" w:line="240" w:lineRule="auto"/>
        <w:jc w:val="both"/>
      </w:pPr>
      <w:r>
        <w:t>[2] Szentendre Város Önkormányzat Képviselő-testülete az Alaptörvény 32. cikk (2) bekezdésében meghatározott eredeti jogalkotói hatáskörében, az Alaptörvény 32. cikk (1) bekezdés a) pontjában meghatározott feladatkörében eljárva a következőket rendeli el:</w:t>
      </w:r>
    </w:p>
    <w:p w14:paraId="6A446710" w14:textId="77777777" w:rsidR="00FB0F3F" w:rsidRDefault="007970D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D32AF38" w14:textId="77777777" w:rsidR="00FB0F3F" w:rsidRDefault="007970D3">
      <w:pPr>
        <w:pStyle w:val="Szvegtrzs"/>
        <w:spacing w:after="0" w:line="240" w:lineRule="auto"/>
        <w:jc w:val="both"/>
      </w:pPr>
      <w:r>
        <w:t>A szentendrei lokálpatriotizmus erősítéséről szóló 19/2017. (V.15.) önkormányzati rendelet II/A. Fejezet címe helyébe a következő rendelkezés lép:</w:t>
      </w:r>
    </w:p>
    <w:p w14:paraId="7C78F273" w14:textId="77777777" w:rsidR="00FB0F3F" w:rsidRDefault="007970D3">
      <w:pPr>
        <w:pStyle w:val="Szvegtrzs"/>
        <w:spacing w:before="240" w:after="0" w:line="240" w:lineRule="auto"/>
        <w:jc w:val="center"/>
        <w:rPr>
          <w:i/>
          <w:iCs/>
        </w:rPr>
      </w:pPr>
      <w:r>
        <w:rPr>
          <w:i/>
          <w:iCs/>
        </w:rPr>
        <w:t>„II/A. Fejezet</w:t>
      </w:r>
    </w:p>
    <w:p w14:paraId="46FA1053" w14:textId="77777777" w:rsidR="00FB0F3F" w:rsidRDefault="007970D3">
      <w:pPr>
        <w:pStyle w:val="Szvegtrzs"/>
        <w:spacing w:after="240" w:line="240" w:lineRule="auto"/>
        <w:jc w:val="center"/>
        <w:rPr>
          <w:i/>
          <w:iCs/>
        </w:rPr>
      </w:pPr>
      <w:r>
        <w:rPr>
          <w:i/>
          <w:iCs/>
        </w:rPr>
        <w:t>A szentendrei tanulók és pedagógusok, valamint „Szentendre Újszülöttje” támogatása”</w:t>
      </w:r>
    </w:p>
    <w:p w14:paraId="02512562" w14:textId="77777777" w:rsidR="00FB0F3F" w:rsidRDefault="007970D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E13E349" w14:textId="77777777" w:rsidR="00FB0F3F" w:rsidRDefault="007970D3">
      <w:pPr>
        <w:pStyle w:val="Szvegtrzs"/>
        <w:spacing w:after="0" w:line="240" w:lineRule="auto"/>
        <w:jc w:val="both"/>
      </w:pPr>
      <w:r>
        <w:t>A szentendrei lokálpatriotizmus erősítéséről szóló 19/2017. (V.15.) önkormányzati rendelet II/A. Fejezete a következő 2/B. §-</w:t>
      </w:r>
      <w:proofErr w:type="spellStart"/>
      <w:r>
        <w:t>sal</w:t>
      </w:r>
      <w:proofErr w:type="spellEnd"/>
      <w:r>
        <w:t xml:space="preserve"> egészül ki:</w:t>
      </w:r>
    </w:p>
    <w:p w14:paraId="5C035AAF" w14:textId="77777777" w:rsidR="00FB0F3F" w:rsidRDefault="007970D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„2/B. §</w:t>
      </w:r>
    </w:p>
    <w:p w14:paraId="07BAE363" w14:textId="77777777" w:rsidR="00FB0F3F" w:rsidRDefault="007970D3">
      <w:pPr>
        <w:pStyle w:val="Szvegtrzs"/>
        <w:spacing w:after="0" w:line="240" w:lineRule="auto"/>
        <w:jc w:val="both"/>
      </w:pPr>
      <w:r>
        <w:t>(1) Az önkormányzat „Szentendre Újszülöttje” címet adományoz annak az újszülött magyar állampolgárságú gyermeknek, aki a naptári év április 9. napján született és első lakóhelye az önkormányzat közigazgatási területén található.</w:t>
      </w:r>
    </w:p>
    <w:p w14:paraId="27B21173" w14:textId="77777777" w:rsidR="00FB0F3F" w:rsidRDefault="007970D3">
      <w:pPr>
        <w:pStyle w:val="Szvegtrzs"/>
        <w:spacing w:before="240" w:after="0" w:line="240" w:lineRule="auto"/>
        <w:jc w:val="both"/>
      </w:pPr>
      <w:r>
        <w:t>(2) Amennyiben a naptári év április 9. napján a fenti feltételeknek megfelelő gyermek nem született, a „Szentendre Újszülöttje” címet az a gyermek kapja, aki a naptári év április 9. napjához - azt követően vagy azt megelőzően - legközelebb eső napon született és az (1) bekezdésben foglalt feltételeknek megfelel.</w:t>
      </w:r>
    </w:p>
    <w:p w14:paraId="7554435D" w14:textId="77777777" w:rsidR="00FB0F3F" w:rsidRDefault="007970D3">
      <w:pPr>
        <w:pStyle w:val="Szvegtrzs"/>
        <w:spacing w:before="240" w:after="0" w:line="240" w:lineRule="auto"/>
        <w:jc w:val="both"/>
      </w:pPr>
      <w:r>
        <w:t>(3) A „Szentendre Újszülöttje” cím viselését díszoklevél tanúsítja.</w:t>
      </w:r>
    </w:p>
    <w:p w14:paraId="3CA937C7" w14:textId="77777777" w:rsidR="00FB0F3F" w:rsidRDefault="007970D3">
      <w:pPr>
        <w:pStyle w:val="Szvegtrzs"/>
        <w:spacing w:before="240" w:after="0" w:line="240" w:lineRule="auto"/>
        <w:jc w:val="both"/>
      </w:pPr>
      <w:r>
        <w:t xml:space="preserve">(4) A „Szentendre Újszülöttje” címmel a gyermekszületéssel járó anyagi </w:t>
      </w:r>
      <w:proofErr w:type="spellStart"/>
      <w:r>
        <w:t>terhek</w:t>
      </w:r>
      <w:proofErr w:type="spellEnd"/>
      <w:r>
        <w:t xml:space="preserve"> csökkentése érdekében egyszeri, ötvenezer forint értékű, az újszülött gyermek gondozására, ruházattal való ellátására szolgáló nem pénzbeli juttatás (a továbbiakban: adomány) jár.</w:t>
      </w:r>
    </w:p>
    <w:p w14:paraId="42CDA3D6" w14:textId="77777777" w:rsidR="00FB0F3F" w:rsidRDefault="007970D3">
      <w:pPr>
        <w:pStyle w:val="Szvegtrzs"/>
        <w:spacing w:before="240" w:after="0" w:line="240" w:lineRule="auto"/>
        <w:jc w:val="both"/>
      </w:pPr>
      <w:r>
        <w:t>(5) Az adomány beszerzését megelőzően a gyermek szülőjének az adomány részét képező tárgyakra vonatkozó javaslatát be kell szerezni.</w:t>
      </w:r>
    </w:p>
    <w:p w14:paraId="66131AB6" w14:textId="77777777" w:rsidR="00FB0F3F" w:rsidRDefault="007970D3">
      <w:pPr>
        <w:pStyle w:val="Szvegtrzs"/>
        <w:spacing w:before="240" w:after="240" w:line="240" w:lineRule="auto"/>
        <w:jc w:val="both"/>
      </w:pPr>
      <w:r>
        <w:lastRenderedPageBreak/>
        <w:t>(6) A díszoklevelet és az adományt a polgármester adja át.”</w:t>
      </w:r>
    </w:p>
    <w:p w14:paraId="05F4AD62" w14:textId="77777777" w:rsidR="00FB0F3F" w:rsidRDefault="007970D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6AC4658" w14:textId="77777777" w:rsidR="00FB0F3F" w:rsidRDefault="007970D3">
      <w:pPr>
        <w:pStyle w:val="Szvegtrzs"/>
        <w:spacing w:after="0" w:line="240" w:lineRule="auto"/>
        <w:jc w:val="both"/>
      </w:pPr>
      <w:r>
        <w:t xml:space="preserve">(1) A szentendrei </w:t>
      </w:r>
      <w:r>
        <w:t>lokálpatriotizmus erősítéséről szóló 19/2017. (V.15.) önkormányzati rendelet 3. § (1</w:t>
      </w:r>
      <w:proofErr w:type="gramStart"/>
      <w:r>
        <w:t>a)–</w:t>
      </w:r>
      <w:proofErr w:type="gramEnd"/>
      <w:r>
        <w:t>(1c) bekezdése helyébe a következő rendelkezések lépnek:</w:t>
      </w:r>
    </w:p>
    <w:p w14:paraId="6A136B38" w14:textId="77777777" w:rsidR="00FB0F3F" w:rsidRDefault="007970D3">
      <w:pPr>
        <w:pStyle w:val="Szvegtrzs"/>
        <w:spacing w:before="240" w:after="0" w:line="240" w:lineRule="auto"/>
        <w:jc w:val="both"/>
      </w:pPr>
      <w:r>
        <w:t>„(1a) A 2. § (1) bekezdés a) pont szerinti köszöntés és babaköszöntő csomag átadása, valamint a 2/B. § szerinti „Szentendre Újszülöttje” cím adományozása céljából az Önkormányzat az érintettek személyes adatait az érintettek hozzájárulásával a területi védőnők útján kapja meg.</w:t>
      </w:r>
    </w:p>
    <w:p w14:paraId="0605279A" w14:textId="77777777" w:rsidR="00FB0F3F" w:rsidRDefault="007970D3">
      <w:pPr>
        <w:pStyle w:val="Szvegtrzs"/>
        <w:spacing w:before="240" w:after="0" w:line="240" w:lineRule="auto"/>
        <w:jc w:val="both"/>
      </w:pPr>
      <w:r>
        <w:t>(1b) A 2. § (1) bekezdés a) pont szerinti köszöntés és babaköszöntő csomag átadása, valamint az átadás igazolása, továbbá a 2/B. § szerinti „Szentendre Újszülöttje” cím adományozása céljából az Önkormányzat az alábbi személyes adatokat kezeli:</w:t>
      </w:r>
    </w:p>
    <w:p w14:paraId="0ECCF3C6" w14:textId="77777777" w:rsidR="00FB0F3F" w:rsidRDefault="007970D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gyermek neve</w:t>
      </w:r>
    </w:p>
    <w:p w14:paraId="67B0A894" w14:textId="77777777" w:rsidR="00FB0F3F" w:rsidRDefault="007970D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törvényes képviselő neve</w:t>
      </w:r>
    </w:p>
    <w:p w14:paraId="7F4011B3" w14:textId="77777777" w:rsidR="00FB0F3F" w:rsidRDefault="007970D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törvényes képviselő aláírása</w:t>
      </w:r>
    </w:p>
    <w:p w14:paraId="57F3FB5C" w14:textId="77777777" w:rsidR="00FB0F3F" w:rsidRDefault="007970D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törvényes képviselő telefonszáma.</w:t>
      </w:r>
    </w:p>
    <w:p w14:paraId="45FED1A9" w14:textId="77777777" w:rsidR="00FB0F3F" w:rsidRDefault="007970D3">
      <w:pPr>
        <w:pStyle w:val="Szvegtrzs"/>
        <w:spacing w:before="240" w:after="240" w:line="240" w:lineRule="auto"/>
        <w:jc w:val="both"/>
      </w:pPr>
      <w:r>
        <w:t>(1c) Az (1b) bekezdés szerinti személyes adatok kizárólag a köszöntés és a babaköszöntő csomag átadása, valamint az átadás igazolása, továbbá a „Szentendre Újszülöttje” címmel járó adomány átadása céljából kezelhetőek, a személyes adatok legkésőbb a köszöntés és a babaköszöntő csomag átadását követő 1 év elteltével törlésre kerülnek.”</w:t>
      </w:r>
    </w:p>
    <w:p w14:paraId="5BBE270C" w14:textId="77777777" w:rsidR="00FB0F3F" w:rsidRDefault="007970D3">
      <w:pPr>
        <w:pStyle w:val="Szvegtrzs"/>
        <w:spacing w:before="240" w:after="0" w:line="240" w:lineRule="auto"/>
        <w:jc w:val="both"/>
      </w:pPr>
      <w:r>
        <w:t xml:space="preserve">(2) A szentendrei lokálpatriotizmus erősítéséről szóló 19/2017. (V.15.) önkormányzati rendelet 3. §-a </w:t>
      </w:r>
      <w:proofErr w:type="spellStart"/>
      <w:r>
        <w:t>a</w:t>
      </w:r>
      <w:proofErr w:type="spellEnd"/>
      <w:r>
        <w:t xml:space="preserve"> következő (1d) bekezdéssel egészül ki:</w:t>
      </w:r>
    </w:p>
    <w:p w14:paraId="28ECCB5B" w14:textId="77777777" w:rsidR="00FB0F3F" w:rsidRDefault="007970D3">
      <w:pPr>
        <w:pStyle w:val="Szvegtrzs"/>
        <w:spacing w:before="240" w:after="240" w:line="240" w:lineRule="auto"/>
        <w:jc w:val="both"/>
      </w:pPr>
      <w:r>
        <w:t>„(1d) Az (1b) bekezdés szerinti adatokat kizárólag a Polgármester és a Szentendrei Közös Önkormányzati Hivatal azon dolgozói ismerhetik meg, akik a köszöntéshez és adományozáshoz szükséges adminisztratív feladatok ellátásában részt vesznek.”</w:t>
      </w:r>
    </w:p>
    <w:p w14:paraId="1F422D4A" w14:textId="77777777" w:rsidR="00FB0F3F" w:rsidRDefault="007970D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6000BC29" w14:textId="77777777" w:rsidR="00FB0F3F" w:rsidRDefault="007970D3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098C09F2" w14:textId="77777777" w:rsidR="007970D3" w:rsidRDefault="007970D3">
      <w:pPr>
        <w:pStyle w:val="Szvegtrzs"/>
        <w:spacing w:after="0" w:line="240" w:lineRule="auto"/>
        <w:jc w:val="both"/>
      </w:pPr>
    </w:p>
    <w:p w14:paraId="79C6898D" w14:textId="77777777" w:rsidR="007970D3" w:rsidRDefault="007970D3">
      <w:pPr>
        <w:pStyle w:val="Szvegtrzs"/>
        <w:spacing w:after="0" w:line="240" w:lineRule="auto"/>
        <w:jc w:val="both"/>
      </w:pPr>
    </w:p>
    <w:p w14:paraId="7904961D" w14:textId="77777777" w:rsidR="007970D3" w:rsidRDefault="007970D3" w:rsidP="007970D3">
      <w:pPr>
        <w:pStyle w:val="Szvegtrzs"/>
        <w:spacing w:after="0" w:line="240" w:lineRule="auto"/>
        <w:jc w:val="both"/>
      </w:pPr>
      <w:r>
        <w:t>Szentendre, 2025. február 27.</w:t>
      </w:r>
    </w:p>
    <w:p w14:paraId="3FFFDADC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557BFB5E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10673000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61A92439" w14:textId="77777777" w:rsidR="007970D3" w:rsidRDefault="007970D3" w:rsidP="007970D3">
      <w:pPr>
        <w:pStyle w:val="Szvegtrzs"/>
        <w:spacing w:after="0" w:line="240" w:lineRule="auto"/>
        <w:jc w:val="both"/>
        <w:rPr>
          <w:b/>
          <w:bCs/>
        </w:rPr>
      </w:pPr>
      <w:r>
        <w:tab/>
      </w: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30DF8FB3" w14:textId="77777777" w:rsidR="007970D3" w:rsidRDefault="007970D3" w:rsidP="007970D3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8BB5F02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4738C4FD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67EA0216" w14:textId="77777777" w:rsidR="007970D3" w:rsidRDefault="007970D3" w:rsidP="007970D3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175F0094" w14:textId="77777777" w:rsidR="007970D3" w:rsidRDefault="007970D3" w:rsidP="007970D3">
      <w:pPr>
        <w:pStyle w:val="Szvegtrzs"/>
        <w:spacing w:after="0" w:line="240" w:lineRule="auto"/>
        <w:jc w:val="both"/>
      </w:pPr>
      <w:r>
        <w:t>A rendelet 2025. március 4-én került kihirdetésre.</w:t>
      </w:r>
    </w:p>
    <w:p w14:paraId="32A5E789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21B04E56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03B9EB60" w14:textId="77777777" w:rsidR="007970D3" w:rsidRDefault="007970D3" w:rsidP="007970D3">
      <w:pPr>
        <w:pStyle w:val="Szvegtrzs"/>
        <w:spacing w:after="0" w:line="240" w:lineRule="auto"/>
        <w:jc w:val="both"/>
      </w:pPr>
    </w:p>
    <w:p w14:paraId="0E8762D9" w14:textId="77777777" w:rsidR="007970D3" w:rsidRDefault="007970D3" w:rsidP="007970D3">
      <w:pPr>
        <w:pStyle w:val="Szvegtrzs"/>
        <w:spacing w:after="0" w:line="240" w:lineRule="auto"/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ab/>
        <w:t>dr. Ignácz Dávid</w:t>
      </w:r>
    </w:p>
    <w:p w14:paraId="113D938B" w14:textId="663723CA" w:rsidR="00FB0F3F" w:rsidRDefault="007970D3">
      <w:pPr>
        <w:pStyle w:val="Szvegtrzs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jegyző</w:t>
      </w:r>
    </w:p>
    <w:sectPr w:rsidR="00FB0F3F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2422" w14:textId="77777777" w:rsidR="007970D3" w:rsidRDefault="007970D3">
      <w:r>
        <w:separator/>
      </w:r>
    </w:p>
  </w:endnote>
  <w:endnote w:type="continuationSeparator" w:id="0">
    <w:p w14:paraId="28F64B16" w14:textId="77777777" w:rsidR="007970D3" w:rsidRDefault="00797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ECB9" w14:textId="77777777" w:rsidR="00FB0F3F" w:rsidRDefault="007970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2B41F" w14:textId="77777777" w:rsidR="007970D3" w:rsidRDefault="007970D3">
      <w:r>
        <w:separator/>
      </w:r>
    </w:p>
  </w:footnote>
  <w:footnote w:type="continuationSeparator" w:id="0">
    <w:p w14:paraId="6DF23BC0" w14:textId="77777777" w:rsidR="007970D3" w:rsidRDefault="00797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63A9B"/>
    <w:multiLevelType w:val="multilevel"/>
    <w:tmpl w:val="2BC46DE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7919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3F"/>
    <w:rsid w:val="000D6013"/>
    <w:rsid w:val="007970D3"/>
    <w:rsid w:val="00FB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77B8"/>
  <w15:docId w15:val="{D4F41ACC-BBD6-4EC2-8CBD-2CBB52FB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7970D3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2025-03-03T06:56:00Z</dcterms:created>
  <dcterms:modified xsi:type="dcterms:W3CDTF">2025-03-03T06:56:00Z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