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BDDDAD" w14:textId="77777777" w:rsidR="000943ED" w:rsidRDefault="00DE0CF9">
      <w:pPr>
        <w:pStyle w:val="Szvegtrzs"/>
        <w:spacing w:before="240" w:after="480" w:line="240" w:lineRule="auto"/>
        <w:jc w:val="center"/>
        <w:rPr>
          <w:b/>
          <w:bCs/>
        </w:rPr>
      </w:pPr>
      <w:r>
        <w:rPr>
          <w:b/>
          <w:bCs/>
        </w:rPr>
        <w:t>Szentendre Város Önkormányzata Képviselő-testületének 8/2025. (II. 28.) önkormányzati rendelete</w:t>
      </w:r>
    </w:p>
    <w:p w14:paraId="7BEE1B99" w14:textId="77777777" w:rsidR="000943ED" w:rsidRDefault="00DE0CF9">
      <w:pPr>
        <w:pStyle w:val="Szvegtrzs"/>
        <w:spacing w:before="240" w:after="480" w:line="240" w:lineRule="auto"/>
        <w:jc w:val="center"/>
        <w:rPr>
          <w:b/>
          <w:bCs/>
        </w:rPr>
      </w:pPr>
      <w:r>
        <w:rPr>
          <w:b/>
          <w:bCs/>
        </w:rPr>
        <w:t>a járművel történő várakozás rendjéről és a várakozási díjakról szóló 29/2018. (XII.17.) önkormányzati rendelet módosításáról</w:t>
      </w:r>
    </w:p>
    <w:p w14:paraId="78A5B00B" w14:textId="77777777" w:rsidR="000943ED" w:rsidRDefault="00DE0CF9">
      <w:pPr>
        <w:pStyle w:val="Szvegtrzs"/>
        <w:spacing w:after="0" w:line="240" w:lineRule="auto"/>
        <w:jc w:val="both"/>
      </w:pPr>
      <w:r>
        <w:t xml:space="preserve">[1] Szentendre Város Önkormányzat Képviselő-testülete a Magyarország helyi önkormányzatáról szóló törvény alapján ellátja a helyi közutakon, a helyi önkormányzat tulajdonában álló közforgalom elől el nem zárt magánutakon, valamint tereken, parkokban és egyéb közterületeken közúti járművel történő várakozási (parkolási) közszolgáltatást. A rendelet célja a díjköteles várakozási területeken fizetendő díjak, pótdíjak módosítása. </w:t>
      </w:r>
    </w:p>
    <w:p w14:paraId="075F92C1" w14:textId="77777777" w:rsidR="000943ED" w:rsidRDefault="00DE0CF9">
      <w:pPr>
        <w:pStyle w:val="Szvegtrzs"/>
        <w:spacing w:before="120" w:after="0" w:line="240" w:lineRule="auto"/>
        <w:jc w:val="both"/>
      </w:pPr>
      <w:r>
        <w:t>[2] Szentendre Város Önkormányzat Képviselő-testülete a közúti közlekedésről szóló 1988. évi I. törvény 48. § (5) bekezdésében kapott felhatalmazás alapján, a Magyarország helyi önkormányzatairól szóló 2011. évi CLXXXIX. törvény 13. § (1) bekezdés 2. pontjában és a közúti közlekedésről szóló 1988. évi I. törvény 8. § (1) bekezdés c) pontjában meghatározott feladatkörében eljárva a következőket rendeli el:</w:t>
      </w:r>
    </w:p>
    <w:p w14:paraId="788DBA38" w14:textId="77777777" w:rsidR="000943ED" w:rsidRDefault="00DE0CF9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1. §</w:t>
      </w:r>
    </w:p>
    <w:p w14:paraId="702DFAD0" w14:textId="77777777" w:rsidR="000943ED" w:rsidRDefault="00DE0CF9">
      <w:pPr>
        <w:pStyle w:val="Szvegtrzs"/>
        <w:spacing w:after="0" w:line="240" w:lineRule="auto"/>
        <w:jc w:val="both"/>
      </w:pPr>
      <w:r>
        <w:t>A járművel történő várakozás rendjéről és a várakozási díjakról szóló 29/2018. (XII.17.) önkormányzati rendelet 2. melléklete a 1. melléklet szerint módosul.</w:t>
      </w:r>
    </w:p>
    <w:p w14:paraId="2EFC0329" w14:textId="77777777" w:rsidR="000943ED" w:rsidRDefault="00DE0CF9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2. §</w:t>
      </w:r>
    </w:p>
    <w:p w14:paraId="0529D2DD" w14:textId="77777777" w:rsidR="00A507C5" w:rsidRDefault="00DE0CF9">
      <w:pPr>
        <w:pStyle w:val="Szvegtrzs"/>
        <w:spacing w:after="0" w:line="240" w:lineRule="auto"/>
        <w:jc w:val="both"/>
      </w:pPr>
      <w:r>
        <w:t>Ez a rendelet 2025. április 1-jén lép hatályba.</w:t>
      </w:r>
    </w:p>
    <w:p w14:paraId="643633B1" w14:textId="77777777" w:rsidR="00A507C5" w:rsidRDefault="00A507C5">
      <w:pPr>
        <w:pStyle w:val="Szvegtrzs"/>
        <w:spacing w:after="0" w:line="240" w:lineRule="auto"/>
        <w:jc w:val="both"/>
      </w:pPr>
    </w:p>
    <w:p w14:paraId="10B83789" w14:textId="77777777" w:rsidR="00A507C5" w:rsidRDefault="00A507C5">
      <w:pPr>
        <w:pStyle w:val="Szvegtrzs"/>
        <w:spacing w:after="0" w:line="240" w:lineRule="auto"/>
        <w:jc w:val="both"/>
      </w:pPr>
    </w:p>
    <w:p w14:paraId="5EB2BC16" w14:textId="77777777" w:rsidR="00A507C5" w:rsidRDefault="00A507C5" w:rsidP="00A507C5">
      <w:pPr>
        <w:pStyle w:val="Szvegtrzs"/>
        <w:spacing w:after="0" w:line="240" w:lineRule="auto"/>
        <w:jc w:val="both"/>
      </w:pPr>
      <w:r>
        <w:t>Szentendre, 2025. február 27.</w:t>
      </w:r>
    </w:p>
    <w:p w14:paraId="09E67F9F" w14:textId="77777777" w:rsidR="00A507C5" w:rsidRDefault="00A507C5" w:rsidP="00A507C5">
      <w:pPr>
        <w:pStyle w:val="Szvegtrzs"/>
        <w:spacing w:after="0" w:line="240" w:lineRule="auto"/>
        <w:jc w:val="both"/>
      </w:pPr>
    </w:p>
    <w:p w14:paraId="6ABAB241" w14:textId="77777777" w:rsidR="00A507C5" w:rsidRDefault="00A507C5" w:rsidP="00A507C5">
      <w:pPr>
        <w:pStyle w:val="Szvegtrzs"/>
        <w:spacing w:after="0" w:line="240" w:lineRule="auto"/>
        <w:jc w:val="both"/>
      </w:pPr>
    </w:p>
    <w:p w14:paraId="175549FF" w14:textId="77777777" w:rsidR="00A507C5" w:rsidRDefault="00A507C5" w:rsidP="00A507C5">
      <w:pPr>
        <w:pStyle w:val="Szvegtrzs"/>
        <w:spacing w:after="0" w:line="240" w:lineRule="auto"/>
        <w:jc w:val="both"/>
      </w:pPr>
    </w:p>
    <w:p w14:paraId="3E048212" w14:textId="77777777" w:rsidR="00A507C5" w:rsidRDefault="00A507C5" w:rsidP="00A507C5">
      <w:pPr>
        <w:pStyle w:val="Szvegtrzs"/>
        <w:spacing w:after="0" w:line="240" w:lineRule="auto"/>
        <w:jc w:val="both"/>
      </w:pPr>
    </w:p>
    <w:p w14:paraId="4DFEBC7D" w14:textId="77777777" w:rsidR="00A507C5" w:rsidRPr="00D42FAD" w:rsidRDefault="00A507C5" w:rsidP="00A507C5">
      <w:pPr>
        <w:pStyle w:val="Szvegtrzs"/>
        <w:spacing w:after="0" w:line="240" w:lineRule="auto"/>
        <w:ind w:firstLine="709"/>
        <w:jc w:val="both"/>
        <w:rPr>
          <w:b/>
          <w:bCs/>
        </w:rPr>
      </w:pPr>
      <w:r w:rsidRPr="00D42FAD">
        <w:rPr>
          <w:b/>
          <w:bCs/>
        </w:rPr>
        <w:t>Fülöp Zsolt</w:t>
      </w:r>
      <w:r w:rsidRPr="00D42FAD">
        <w:rPr>
          <w:b/>
          <w:bCs/>
        </w:rPr>
        <w:tab/>
      </w:r>
      <w:r w:rsidRPr="00D42FAD">
        <w:rPr>
          <w:b/>
          <w:bCs/>
        </w:rPr>
        <w:tab/>
      </w:r>
      <w:r w:rsidRPr="00D42FAD">
        <w:rPr>
          <w:b/>
          <w:bCs/>
        </w:rPr>
        <w:tab/>
      </w:r>
      <w:r w:rsidRPr="00D42FAD">
        <w:rPr>
          <w:b/>
          <w:bCs/>
        </w:rPr>
        <w:tab/>
      </w:r>
      <w:r w:rsidRPr="00D42FAD">
        <w:rPr>
          <w:b/>
          <w:bCs/>
        </w:rPr>
        <w:tab/>
      </w:r>
      <w:r w:rsidRPr="00D42FAD">
        <w:rPr>
          <w:b/>
          <w:bCs/>
        </w:rPr>
        <w:tab/>
      </w:r>
      <w:r w:rsidRPr="00D42FAD">
        <w:rPr>
          <w:b/>
          <w:bCs/>
        </w:rPr>
        <w:tab/>
        <w:t>dr. Ignácz Dávid</w:t>
      </w:r>
    </w:p>
    <w:p w14:paraId="4091D9FB" w14:textId="77777777" w:rsidR="00A507C5" w:rsidRDefault="00A507C5" w:rsidP="00A507C5">
      <w:pPr>
        <w:pStyle w:val="Szvegtrzs"/>
        <w:spacing w:after="0" w:line="240" w:lineRule="auto"/>
        <w:ind w:firstLine="709"/>
        <w:jc w:val="both"/>
      </w:pPr>
      <w:r>
        <w:t>polgármester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jegyző</w:t>
      </w:r>
    </w:p>
    <w:p w14:paraId="36645278" w14:textId="77777777" w:rsidR="00A507C5" w:rsidRDefault="00A507C5" w:rsidP="00A507C5">
      <w:pPr>
        <w:pStyle w:val="Szvegtrzs"/>
        <w:spacing w:after="0" w:line="240" w:lineRule="auto"/>
        <w:jc w:val="both"/>
      </w:pPr>
    </w:p>
    <w:p w14:paraId="41BC88BB" w14:textId="77777777" w:rsidR="00A507C5" w:rsidRDefault="00A507C5" w:rsidP="00A507C5">
      <w:pPr>
        <w:pStyle w:val="Szvegtrzs"/>
        <w:spacing w:after="0" w:line="240" w:lineRule="auto"/>
        <w:jc w:val="both"/>
      </w:pPr>
    </w:p>
    <w:p w14:paraId="78D63E2E" w14:textId="77777777" w:rsidR="00A507C5" w:rsidRDefault="00A507C5" w:rsidP="00A507C5">
      <w:pPr>
        <w:pStyle w:val="Szvegtrzs"/>
        <w:spacing w:after="0" w:line="240" w:lineRule="auto"/>
        <w:jc w:val="both"/>
      </w:pPr>
    </w:p>
    <w:p w14:paraId="4E1C5928" w14:textId="77777777" w:rsidR="00A507C5" w:rsidRDefault="00A507C5" w:rsidP="00A507C5">
      <w:pPr>
        <w:pStyle w:val="Szvegtrzs"/>
        <w:spacing w:after="0" w:line="240" w:lineRule="auto"/>
        <w:jc w:val="both"/>
      </w:pPr>
    </w:p>
    <w:p w14:paraId="3095237B" w14:textId="77777777" w:rsidR="00A507C5" w:rsidRPr="00D42FAD" w:rsidRDefault="00A507C5" w:rsidP="00A507C5">
      <w:pPr>
        <w:pStyle w:val="Szvegtrzs"/>
        <w:spacing w:after="0" w:line="240" w:lineRule="auto"/>
        <w:jc w:val="both"/>
        <w:rPr>
          <w:b/>
          <w:bCs/>
          <w:u w:val="single"/>
        </w:rPr>
      </w:pPr>
      <w:r w:rsidRPr="00D42FAD">
        <w:rPr>
          <w:b/>
          <w:bCs/>
          <w:u w:val="single"/>
        </w:rPr>
        <w:t>Záradék:</w:t>
      </w:r>
    </w:p>
    <w:p w14:paraId="647EF841" w14:textId="77777777" w:rsidR="00A507C5" w:rsidRDefault="00A507C5" w:rsidP="00A507C5">
      <w:pPr>
        <w:pStyle w:val="Szvegtrzs"/>
        <w:spacing w:after="0" w:line="240" w:lineRule="auto"/>
        <w:jc w:val="both"/>
      </w:pPr>
      <w:r>
        <w:t>A rendelet 2025. február 28-án kihirdetésre került.</w:t>
      </w:r>
    </w:p>
    <w:p w14:paraId="7606B5E5" w14:textId="77777777" w:rsidR="00A507C5" w:rsidRDefault="00A507C5" w:rsidP="00A507C5">
      <w:pPr>
        <w:pStyle w:val="Szvegtrzs"/>
        <w:spacing w:after="0" w:line="240" w:lineRule="auto"/>
        <w:jc w:val="both"/>
      </w:pPr>
    </w:p>
    <w:p w14:paraId="7A7CFBB0" w14:textId="77777777" w:rsidR="00A507C5" w:rsidRDefault="00A507C5" w:rsidP="00A507C5">
      <w:pPr>
        <w:pStyle w:val="Szvegtrzs"/>
        <w:spacing w:after="0" w:line="240" w:lineRule="auto"/>
        <w:jc w:val="both"/>
      </w:pPr>
    </w:p>
    <w:p w14:paraId="27D0858D" w14:textId="77777777" w:rsidR="00A507C5" w:rsidRDefault="00A507C5" w:rsidP="00A507C5">
      <w:pPr>
        <w:ind w:left="6379"/>
      </w:pPr>
      <w:r w:rsidRPr="00D42FAD">
        <w:rPr>
          <w:b/>
          <w:bCs/>
        </w:rPr>
        <w:t>dr. Ignácz Dávid</w:t>
      </w:r>
    </w:p>
    <w:p w14:paraId="05A03A62" w14:textId="77777777" w:rsidR="00A507C5" w:rsidRDefault="00A507C5" w:rsidP="00A507C5">
      <w:pPr>
        <w:ind w:left="7088" w:firstLine="2"/>
      </w:pPr>
      <w:r>
        <w:t>jegyző</w:t>
      </w:r>
    </w:p>
    <w:p w14:paraId="151210A4" w14:textId="0E69ED10" w:rsidR="000943ED" w:rsidRDefault="00DE0CF9">
      <w:pPr>
        <w:pStyle w:val="Szvegtrzs"/>
        <w:spacing w:after="0" w:line="240" w:lineRule="auto"/>
        <w:jc w:val="both"/>
      </w:pPr>
      <w:r>
        <w:br w:type="page"/>
      </w:r>
    </w:p>
    <w:p w14:paraId="711527C3" w14:textId="77777777" w:rsidR="000943ED" w:rsidRDefault="00DE0CF9">
      <w:pPr>
        <w:pStyle w:val="Szvegtrzs"/>
        <w:spacing w:line="240" w:lineRule="auto"/>
        <w:jc w:val="right"/>
        <w:rPr>
          <w:i/>
          <w:iCs/>
          <w:u w:val="single"/>
        </w:rPr>
      </w:pPr>
      <w:r>
        <w:rPr>
          <w:i/>
          <w:iCs/>
          <w:u w:val="single"/>
        </w:rPr>
        <w:lastRenderedPageBreak/>
        <w:t>1. melléklet a 8/2025. (II. 28.) önkormányzati rendelethez</w:t>
      </w:r>
    </w:p>
    <w:p w14:paraId="53A348EB" w14:textId="77777777" w:rsidR="000943ED" w:rsidRDefault="00DE0CF9">
      <w:pPr>
        <w:pStyle w:val="Szvegtrzs"/>
        <w:spacing w:before="220" w:after="0" w:line="240" w:lineRule="auto"/>
        <w:jc w:val="both"/>
      </w:pPr>
      <w:r>
        <w:t>1. A járművel történő várakozás rendjéről és a várakozási díjakról szóló 29/2018. (XII.17.) önkormányzati rendelet 2. melléklet 1.4. és 1.5. pontja helyébe a következő pontok lépnek:</w:t>
      </w:r>
    </w:p>
    <w:p w14:paraId="3A313A8F" w14:textId="77777777" w:rsidR="000943ED" w:rsidRDefault="00DE0CF9">
      <w:pPr>
        <w:pStyle w:val="Szvegtrzs"/>
        <w:spacing w:before="240" w:after="0" w:line="240" w:lineRule="auto"/>
        <w:jc w:val="both"/>
      </w:pPr>
      <w:r>
        <w:t>„1.4. A II. parkoló zónában személygépkocsira és a legfeljebb 3,5 tonna megengedett legnagyobb össztömegű tehergépkocsira vonatkozóan 500 Ft/óra</w:t>
      </w:r>
    </w:p>
    <w:p w14:paraId="0DA05BF7" w14:textId="77777777" w:rsidR="000943ED" w:rsidRDefault="00DE0CF9">
      <w:pPr>
        <w:pStyle w:val="Szvegtrzs"/>
        <w:spacing w:before="220" w:after="240" w:line="240" w:lineRule="auto"/>
        <w:jc w:val="both"/>
      </w:pPr>
      <w:r>
        <w:t>1.5. A III. parkoló zónában személygépkocsira és a legfeljebb 3,5 tonna megengedett legnagyobb össztömegű tehergépkocsira vonatkozóan 660 Ft/óra”</w:t>
      </w:r>
    </w:p>
    <w:p w14:paraId="5BF4C84E" w14:textId="77777777" w:rsidR="000943ED" w:rsidRDefault="00DE0CF9">
      <w:pPr>
        <w:pStyle w:val="Szvegtrzs"/>
        <w:spacing w:before="220" w:after="0" w:line="240" w:lineRule="auto"/>
        <w:jc w:val="both"/>
      </w:pPr>
      <w:r>
        <w:t>2. A járművel történő várakozás rendjéről és a várakozási díjakról szóló 29/2018. (XII.17.) önkormányzati rendelet 2. melléklet 4. pontjában foglalt táblázat „II. parkoló zóna” sora és „III. parkoló zóna” sora helyébe a következő rendelkezések lépnek:</w:t>
      </w:r>
    </w:p>
    <w:p w14:paraId="58B52D4E" w14:textId="77777777" w:rsidR="000943ED" w:rsidRDefault="00DE0CF9">
      <w:pPr>
        <w:jc w:val="both"/>
      </w:pPr>
      <w:r>
        <w:t>„</w:t>
      </w:r>
    </w:p>
    <w:tbl>
      <w:tblPr>
        <w:tblW w:w="9638" w:type="dxa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2505"/>
        <w:gridCol w:w="1446"/>
        <w:gridCol w:w="3566"/>
        <w:gridCol w:w="2121"/>
      </w:tblGrid>
      <w:tr w:rsidR="000943ED" w14:paraId="339377BF" w14:textId="77777777">
        <w:tc>
          <w:tcPr>
            <w:tcW w:w="2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97E26D" w14:textId="77777777" w:rsidR="000943ED" w:rsidRDefault="00DE0CF9">
            <w:pPr>
              <w:pStyle w:val="Szvegtrzs"/>
              <w:spacing w:after="0" w:line="240" w:lineRule="auto"/>
            </w:pPr>
            <w:r>
              <w:rPr>
                <w:i/>
                <w:iCs/>
              </w:rPr>
              <w:t xml:space="preserve">II. </w:t>
            </w:r>
            <w:r>
              <w:t xml:space="preserve">parkoló </w:t>
            </w:r>
            <w:r>
              <w:rPr>
                <w:i/>
                <w:iCs/>
              </w:rPr>
              <w:t>zóna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D64851" w14:textId="77777777" w:rsidR="000943ED" w:rsidRDefault="00DE0CF9">
            <w:pPr>
              <w:pStyle w:val="Szvegtrzs"/>
              <w:spacing w:after="0" w:line="240" w:lineRule="auto"/>
            </w:pPr>
            <w:r>
              <w:t>500,-</w:t>
            </w:r>
          </w:p>
        </w:tc>
        <w:tc>
          <w:tcPr>
            <w:tcW w:w="3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A1014D" w14:textId="77777777" w:rsidR="000943ED" w:rsidRDefault="00DE0CF9">
            <w:pPr>
              <w:pStyle w:val="Szvegtrzs"/>
              <w:spacing w:after="0" w:line="240" w:lineRule="auto"/>
            </w:pPr>
            <w:r>
              <w:t>6500,- + 500,-</w:t>
            </w:r>
          </w:p>
        </w:tc>
        <w:tc>
          <w:tcPr>
            <w:tcW w:w="2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BBB173" w14:textId="77777777" w:rsidR="000943ED" w:rsidRDefault="00DE0CF9">
            <w:pPr>
              <w:pStyle w:val="Szvegtrzs"/>
              <w:spacing w:after="0" w:line="240" w:lineRule="auto"/>
            </w:pPr>
            <w:r>
              <w:t>20000,- + 500,-</w:t>
            </w:r>
          </w:p>
        </w:tc>
      </w:tr>
      <w:tr w:rsidR="000943ED" w14:paraId="3F43FCE5" w14:textId="77777777">
        <w:tc>
          <w:tcPr>
            <w:tcW w:w="2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65B49A" w14:textId="77777777" w:rsidR="000943ED" w:rsidRDefault="00DE0CF9">
            <w:pPr>
              <w:pStyle w:val="Szvegtrzs"/>
              <w:spacing w:after="0" w:line="240" w:lineRule="auto"/>
            </w:pPr>
            <w:r>
              <w:rPr>
                <w:i/>
                <w:iCs/>
              </w:rPr>
              <w:t xml:space="preserve">III. </w:t>
            </w:r>
            <w:r>
              <w:t xml:space="preserve">parkoló </w:t>
            </w:r>
            <w:r>
              <w:rPr>
                <w:i/>
                <w:iCs/>
              </w:rPr>
              <w:t>zóna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CE4618" w14:textId="77777777" w:rsidR="000943ED" w:rsidRDefault="00DE0CF9">
            <w:pPr>
              <w:pStyle w:val="Szvegtrzs"/>
              <w:spacing w:after="0" w:line="240" w:lineRule="auto"/>
            </w:pPr>
            <w:r>
              <w:t>660,-</w:t>
            </w:r>
          </w:p>
        </w:tc>
        <w:tc>
          <w:tcPr>
            <w:tcW w:w="3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63F1DE" w14:textId="77777777" w:rsidR="000943ED" w:rsidRDefault="00DE0CF9">
            <w:pPr>
              <w:pStyle w:val="Szvegtrzs"/>
              <w:spacing w:after="0" w:line="240" w:lineRule="auto"/>
            </w:pPr>
            <w:r>
              <w:t>8580,- + 660,-</w:t>
            </w:r>
          </w:p>
        </w:tc>
        <w:tc>
          <w:tcPr>
            <w:tcW w:w="2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42A1BF" w14:textId="77777777" w:rsidR="000943ED" w:rsidRDefault="00DE0CF9">
            <w:pPr>
              <w:pStyle w:val="Szvegtrzs"/>
              <w:spacing w:after="0" w:line="240" w:lineRule="auto"/>
            </w:pPr>
            <w:r>
              <w:t>26400,- + 660,-</w:t>
            </w:r>
          </w:p>
        </w:tc>
      </w:tr>
    </w:tbl>
    <w:p w14:paraId="02F26453" w14:textId="59089B5E" w:rsidR="000943ED" w:rsidRDefault="000943ED">
      <w:pPr>
        <w:pStyle w:val="Szvegtrzs"/>
        <w:spacing w:after="0" w:line="240" w:lineRule="auto"/>
        <w:jc w:val="both"/>
      </w:pPr>
    </w:p>
    <w:sectPr w:rsidR="000943ED">
      <w:footerReference w:type="default" r:id="rId7"/>
      <w:pgSz w:w="11906" w:h="16838"/>
      <w:pgMar w:top="1134" w:right="1134" w:bottom="1693" w:left="1134" w:header="0" w:footer="1134" w:gutter="0"/>
      <w:cols w:space="708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E5EB1C" w14:textId="77777777" w:rsidR="00DE0CF9" w:rsidRDefault="00DE0CF9">
      <w:r>
        <w:separator/>
      </w:r>
    </w:p>
  </w:endnote>
  <w:endnote w:type="continuationSeparator" w:id="0">
    <w:p w14:paraId="362607A9" w14:textId="77777777" w:rsidR="00DE0CF9" w:rsidRDefault="00DE0C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1"/>
    <w:family w:val="roman"/>
    <w:pitch w:val="variable"/>
  </w:font>
  <w:font w:name="Noto Sans CJK SC Regular">
    <w:altName w:val="Cambria"/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OpenSymbol">
    <w:altName w:val="Segoe UI Symbol"/>
    <w:charset w:val="02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AFE4D9" w14:textId="77777777" w:rsidR="000943ED" w:rsidRDefault="00DE0CF9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3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EAF52F" w14:textId="77777777" w:rsidR="00DE0CF9" w:rsidRDefault="00DE0CF9">
      <w:r>
        <w:separator/>
      </w:r>
    </w:p>
  </w:footnote>
  <w:footnote w:type="continuationSeparator" w:id="0">
    <w:p w14:paraId="104A6579" w14:textId="77777777" w:rsidR="00DE0CF9" w:rsidRDefault="00DE0C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5719F9"/>
    <w:multiLevelType w:val="multilevel"/>
    <w:tmpl w:val="4F1C693A"/>
    <w:lvl w:ilvl="0">
      <w:start w:val="1"/>
      <w:numFmt w:val="none"/>
      <w:pStyle w:val="Cmsor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Cmsor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Cmsor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Cmsor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Cmsor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Cmsor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8890790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43ED"/>
    <w:rsid w:val="000943ED"/>
    <w:rsid w:val="000D6013"/>
    <w:rsid w:val="00A507C5"/>
    <w:rsid w:val="00DE0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9721D4"/>
  <w15:docId w15:val="{D4F41ACC-BBD6-4EC2-8CBD-2CBB52FB3E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ans CJK SC Regular" w:hAnsi="Liberation Serif" w:cs="FreeSans"/>
        <w:kern w:val="2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Pr>
      <w:rFonts w:ascii="Times New Roman" w:hAnsi="Times New Roman"/>
      <w:lang w:val="hu-HU"/>
    </w:rPr>
  </w:style>
  <w:style w:type="paragraph" w:styleId="Cmsor1">
    <w:name w:val="heading 1"/>
    <w:basedOn w:val="Heading"/>
    <w:next w:val="Szvegtrzs"/>
    <w:uiPriority w:val="9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Cmsor2">
    <w:name w:val="heading 2"/>
    <w:basedOn w:val="Heading"/>
    <w:next w:val="Szvegtrzs"/>
    <w:uiPriority w:val="9"/>
    <w:semiHidden/>
    <w:unhideWhenUsed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Cmsor3">
    <w:name w:val="heading 3"/>
    <w:basedOn w:val="Heading"/>
    <w:next w:val="Szvegtrzs"/>
    <w:uiPriority w:val="9"/>
    <w:semiHidden/>
    <w:unhideWhenUsed/>
    <w:qFormat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styleId="Cmsor4">
    <w:name w:val="heading 4"/>
    <w:basedOn w:val="Heading"/>
    <w:next w:val="Szvegtrzs"/>
    <w:uiPriority w:val="9"/>
    <w:semiHidden/>
    <w:unhideWhenUsed/>
    <w:qFormat/>
    <w:pPr>
      <w:numPr>
        <w:ilvl w:val="3"/>
        <w:numId w:val="1"/>
      </w:numPr>
      <w:spacing w:before="120"/>
      <w:outlineLvl w:val="3"/>
    </w:pPr>
    <w:rPr>
      <w:b/>
      <w:bCs/>
      <w:i/>
      <w:iCs/>
      <w:sz w:val="27"/>
      <w:szCs w:val="27"/>
    </w:rPr>
  </w:style>
  <w:style w:type="paragraph" w:styleId="Cmsor5">
    <w:name w:val="heading 5"/>
    <w:basedOn w:val="Heading"/>
    <w:next w:val="Szvegtrzs"/>
    <w:uiPriority w:val="9"/>
    <w:semiHidden/>
    <w:unhideWhenUsed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paragraph" w:styleId="Cmsor6">
    <w:name w:val="heading 6"/>
    <w:basedOn w:val="Heading"/>
    <w:next w:val="Szvegtrzs"/>
    <w:uiPriority w:val="9"/>
    <w:semiHidden/>
    <w:unhideWhenUsed/>
    <w:qFormat/>
    <w:pPr>
      <w:numPr>
        <w:ilvl w:val="5"/>
        <w:numId w:val="1"/>
      </w:numPr>
      <w:spacing w:before="60" w:after="60"/>
      <w:outlineLvl w:val="5"/>
    </w:pPr>
    <w:rPr>
      <w:b/>
      <w:bCs/>
      <w:i/>
      <w:iCs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rPr>
      <w:color w:val="000080"/>
      <w:u w:val="single"/>
    </w:rPr>
  </w:style>
  <w:style w:type="character" w:styleId="Mrltotthiperhivatkozs">
    <w:name w:val="FollowedHyperlink"/>
    <w:rPr>
      <w:color w:val="800000"/>
      <w:u w:val="single"/>
    </w:rPr>
  </w:style>
  <w:style w:type="character" w:customStyle="1" w:styleId="NumberingSymbols">
    <w:name w:val="Numbering Symbols"/>
    <w:qFormat/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paragraph" w:customStyle="1" w:styleId="Heading">
    <w:name w:val="Heading"/>
    <w:basedOn w:val="Norml"/>
    <w:next w:val="Szvegtrzs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Szvegtrzs">
    <w:name w:val="Body Text"/>
    <w:basedOn w:val="Norml"/>
    <w:link w:val="SzvegtrzsChar"/>
    <w:pPr>
      <w:spacing w:after="140" w:line="288" w:lineRule="auto"/>
    </w:pPr>
  </w:style>
  <w:style w:type="paragraph" w:styleId="Lista">
    <w:name w:val="List"/>
    <w:basedOn w:val="Szvegtrzs"/>
  </w:style>
  <w:style w:type="paragraph" w:styleId="Kpalrs">
    <w:name w:val="caption"/>
    <w:basedOn w:val="Norm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l"/>
    <w:qFormat/>
    <w:pPr>
      <w:suppressLineNumbers/>
    </w:pPr>
  </w:style>
  <w:style w:type="paragraph" w:customStyle="1" w:styleId="HeaderandFooter">
    <w:name w:val="Header and Footer"/>
    <w:basedOn w:val="Norml"/>
    <w:qFormat/>
    <w:pPr>
      <w:suppressLineNumbers/>
      <w:tabs>
        <w:tab w:val="center" w:pos="4986"/>
        <w:tab w:val="right" w:pos="9972"/>
      </w:tabs>
    </w:pPr>
  </w:style>
  <w:style w:type="paragraph" w:styleId="llb">
    <w:name w:val="footer"/>
    <w:basedOn w:val="Norml"/>
    <w:pPr>
      <w:suppressLineNumbers/>
      <w:tabs>
        <w:tab w:val="center" w:pos="4819"/>
        <w:tab w:val="right" w:pos="9638"/>
      </w:tabs>
    </w:pPr>
  </w:style>
  <w:style w:type="paragraph" w:customStyle="1" w:styleId="TableContents">
    <w:name w:val="Table Contents"/>
    <w:basedOn w:val="Norml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customStyle="1" w:styleId="HorizontalLine">
    <w:name w:val="Horizontal Line"/>
    <w:basedOn w:val="Norml"/>
    <w:next w:val="Szvegtrzs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  <w:style w:type="character" w:customStyle="1" w:styleId="SzvegtrzsChar">
    <w:name w:val="Szövegtörzs Char"/>
    <w:basedOn w:val="Bekezdsalapbettpusa"/>
    <w:link w:val="Szvegtrzs"/>
    <w:rsid w:val="00A507C5"/>
    <w:rPr>
      <w:rFonts w:ascii="Times New Roman" w:hAnsi="Times New Roman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299</Words>
  <Characters>2069</Characters>
  <Application>Microsoft Office Word</Application>
  <DocSecurity>0</DocSecurity>
  <Lines>17</Lines>
  <Paragraphs>4</Paragraphs>
  <ScaleCrop>false</ScaleCrop>
  <Company/>
  <LinksUpToDate>false</LinksUpToDate>
  <CharactersWithSpaces>2364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dr.Bartha Enikő</dc:creator>
  <dc:description/>
  <cp:lastModifiedBy>dr.Bartha Enikő</cp:lastModifiedBy>
  <cp:revision>3</cp:revision>
  <cp:lastPrinted>2025-02-27T09:43:00Z</cp:lastPrinted>
  <dcterms:created xsi:type="dcterms:W3CDTF">2025-02-27T09:42:00Z</dcterms:created>
  <dcterms:modified xsi:type="dcterms:W3CDTF">2025-02-27T09:43:00Z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ingleXMLDocument_count">
    <vt:r8>1</vt:r8>
  </property>
</Properties>
</file>